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AE794B" w14:textId="77777777" w:rsidR="004C127A" w:rsidRDefault="004C127A" w:rsidP="00C15CE2">
      <w:pPr>
        <w:rPr>
          <w:b/>
          <w:bCs/>
        </w:rPr>
      </w:pPr>
    </w:p>
    <w:p w14:paraId="15200813" w14:textId="77777777" w:rsidR="004C127A" w:rsidRDefault="004C127A" w:rsidP="00C15CE2">
      <w:pPr>
        <w:rPr>
          <w:b/>
          <w:bCs/>
        </w:rPr>
      </w:pPr>
    </w:p>
    <w:p w14:paraId="76C95AEC" w14:textId="6ACACFE5" w:rsidR="00C15CE2" w:rsidRPr="00B03C4E" w:rsidRDefault="00C15CE2" w:rsidP="00C15CE2">
      <w:pPr>
        <w:rPr>
          <w:color w:val="CC9900"/>
          <w14:textFill>
            <w14:gradFill>
              <w14:gsLst>
                <w14:gs w14:pos="0">
                  <w14:srgbClr w14:val="CC9900">
                    <w14:shade w14:val="30000"/>
                    <w14:satMod w14:val="115000"/>
                  </w14:srgbClr>
                </w14:gs>
                <w14:gs w14:pos="50000">
                  <w14:srgbClr w14:val="CC9900">
                    <w14:shade w14:val="67500"/>
                    <w14:satMod w14:val="115000"/>
                  </w14:srgbClr>
                </w14:gs>
                <w14:gs w14:pos="100000">
                  <w14:srgbClr w14:val="CC9900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</w:pPr>
      <w:r w:rsidRPr="00B03C4E">
        <w:rPr>
          <w:b/>
          <w:bCs/>
          <w:color w:val="CC9900"/>
          <w14:textFill>
            <w14:gradFill>
              <w14:gsLst>
                <w14:gs w14:pos="0">
                  <w14:srgbClr w14:val="CC9900">
                    <w14:shade w14:val="30000"/>
                    <w14:satMod w14:val="115000"/>
                  </w14:srgbClr>
                </w14:gs>
                <w14:gs w14:pos="50000">
                  <w14:srgbClr w14:val="CC9900">
                    <w14:shade w14:val="67500"/>
                    <w14:satMod w14:val="115000"/>
                  </w14:srgbClr>
                </w14:gs>
                <w14:gs w14:pos="100000">
                  <w14:srgbClr w14:val="CC9900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>Informationen zu der Fortsetzung</w:t>
      </w:r>
      <w:r w:rsidR="00B03C4E">
        <w:rPr>
          <w:b/>
          <w:bCs/>
          <w:color w:val="CC9900"/>
          <w14:textFill>
            <w14:gradFill>
              <w14:gsLst>
                <w14:gs w14:pos="0">
                  <w14:srgbClr w14:val="CC9900">
                    <w14:shade w14:val="30000"/>
                    <w14:satMod w14:val="115000"/>
                  </w14:srgbClr>
                </w14:gs>
                <w14:gs w14:pos="50000">
                  <w14:srgbClr w14:val="CC9900">
                    <w14:shade w14:val="67500"/>
                    <w14:satMod w14:val="115000"/>
                  </w14:srgbClr>
                </w14:gs>
                <w14:gs w14:pos="100000">
                  <w14:srgbClr w14:val="CC9900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 xml:space="preserve"> oder Kündigung</w:t>
      </w:r>
      <w:r w:rsidRPr="00B03C4E">
        <w:rPr>
          <w:b/>
          <w:bCs/>
          <w:color w:val="CC9900"/>
          <w14:textFill>
            <w14:gradFill>
              <w14:gsLst>
                <w14:gs w14:pos="0">
                  <w14:srgbClr w14:val="CC9900">
                    <w14:shade w14:val="30000"/>
                    <w14:satMod w14:val="115000"/>
                  </w14:srgbClr>
                </w14:gs>
                <w14:gs w14:pos="50000">
                  <w14:srgbClr w14:val="CC9900">
                    <w14:shade w14:val="67500"/>
                    <w14:satMod w14:val="115000"/>
                  </w14:srgbClr>
                </w14:gs>
                <w14:gs w14:pos="100000">
                  <w14:srgbClr w14:val="CC9900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 xml:space="preserve"> der ,,Zweiten Phase"</w:t>
      </w:r>
    </w:p>
    <w:p w14:paraId="25B1F5DD" w14:textId="30B976E0" w:rsidR="00C15CE2" w:rsidRPr="00C15CE2" w:rsidRDefault="00C15CE2" w:rsidP="00C15CE2">
      <w:pPr>
        <w:numPr>
          <w:ilvl w:val="0"/>
          <w:numId w:val="2"/>
        </w:numPr>
      </w:pPr>
      <w:r w:rsidRPr="00C15CE2">
        <w:rPr>
          <w:b/>
          <w:bCs/>
        </w:rPr>
        <w:t>Innerhalb der ,,Ersten Phase" (Probezeit</w:t>
      </w:r>
      <w:r w:rsidR="00B03C4E">
        <w:rPr>
          <w:b/>
          <w:bCs/>
        </w:rPr>
        <w:t xml:space="preserve"> für beide Seiten</w:t>
      </w:r>
      <w:r w:rsidRPr="00C15CE2">
        <w:rPr>
          <w:b/>
          <w:bCs/>
        </w:rPr>
        <w:t>) besteht die Möglichkeit das Musikinstrument oder den Musiklehrer/in zu wechseln.</w:t>
      </w:r>
    </w:p>
    <w:p w14:paraId="3731E8F1" w14:textId="33A339EF" w:rsidR="00C15CE2" w:rsidRPr="00C15CE2" w:rsidRDefault="00C15CE2" w:rsidP="00C15CE2">
      <w:pPr>
        <w:numPr>
          <w:ilvl w:val="0"/>
          <w:numId w:val="2"/>
        </w:numPr>
      </w:pPr>
      <w:r w:rsidRPr="00C15CE2">
        <w:rPr>
          <w:b/>
          <w:bCs/>
        </w:rPr>
        <w:t>Nach Ablauf der ,,Ersten Phase'' kann die Fortsetzung des Unterrichts gebührenfrei beenden.</w:t>
      </w:r>
    </w:p>
    <w:p w14:paraId="10C22E3C" w14:textId="6036E205" w:rsidR="00C15CE2" w:rsidRPr="00C15CE2" w:rsidRDefault="00C15CE2" w:rsidP="00C15CE2">
      <w:pPr>
        <w:numPr>
          <w:ilvl w:val="0"/>
          <w:numId w:val="2"/>
        </w:numPr>
      </w:pPr>
      <w:r w:rsidRPr="00C15CE2">
        <w:rPr>
          <w:b/>
          <w:bCs/>
        </w:rPr>
        <w:t xml:space="preserve">Falls bis zur </w:t>
      </w:r>
      <w:r w:rsidR="006635F5">
        <w:rPr>
          <w:b/>
          <w:bCs/>
        </w:rPr>
        <w:t>4</w:t>
      </w:r>
      <w:r w:rsidRPr="00C15CE2">
        <w:rPr>
          <w:b/>
          <w:bCs/>
        </w:rPr>
        <w:t xml:space="preserve">. Unterrichtsstunde keine schriftliche Kündigung von der Seite des Schülers/in, der Eltern oder der Erziehungsberechtigten erfolgt, wird die Fortsetzung des Kurses </w:t>
      </w:r>
      <w:r w:rsidR="0053709F">
        <w:rPr>
          <w:b/>
          <w:bCs/>
        </w:rPr>
        <w:t>H</w:t>
      </w:r>
      <w:r w:rsidRPr="00C15CE2">
        <w:rPr>
          <w:b/>
          <w:bCs/>
        </w:rPr>
        <w:t>S-ESM_130_</w:t>
      </w:r>
      <w:r w:rsidR="003C116E">
        <w:rPr>
          <w:b/>
          <w:bCs/>
        </w:rPr>
        <w:t>Theorie</w:t>
      </w:r>
      <w:r w:rsidRPr="00C15CE2">
        <w:rPr>
          <w:b/>
          <w:bCs/>
        </w:rPr>
        <w:t>_</w:t>
      </w:r>
      <w:r w:rsidR="006635F5">
        <w:rPr>
          <w:b/>
          <w:bCs/>
        </w:rPr>
        <w:t>30</w:t>
      </w:r>
      <w:r w:rsidR="00834328">
        <w:rPr>
          <w:b/>
          <w:bCs/>
        </w:rPr>
        <w:t xml:space="preserve"> </w:t>
      </w:r>
      <w:r w:rsidRPr="00C15CE2">
        <w:rPr>
          <w:b/>
          <w:bCs/>
        </w:rPr>
        <w:t>bis zum Ende des Schuljahres bindend.</w:t>
      </w:r>
    </w:p>
    <w:p w14:paraId="04746E9F" w14:textId="5C620B4C" w:rsidR="00C15CE2" w:rsidRPr="00C15CE2" w:rsidRDefault="00C15CE2" w:rsidP="00C15CE2">
      <w:pPr>
        <w:numPr>
          <w:ilvl w:val="0"/>
          <w:numId w:val="2"/>
        </w:numPr>
      </w:pPr>
      <w:r w:rsidRPr="00C15CE2">
        <w:rPr>
          <w:b/>
          <w:bCs/>
        </w:rPr>
        <w:t xml:space="preserve">Die Rechnungsstellung erfolgt nach Ablauf der ,,Ersten Phase" durch den Musiklehrer/in. Für den Kurs </w:t>
      </w:r>
      <w:r w:rsidR="0053709F">
        <w:rPr>
          <w:b/>
          <w:bCs/>
        </w:rPr>
        <w:t>H</w:t>
      </w:r>
      <w:r w:rsidRPr="00C15CE2">
        <w:rPr>
          <w:b/>
          <w:bCs/>
        </w:rPr>
        <w:t>S-ESM_130_</w:t>
      </w:r>
      <w:r w:rsidR="003C116E">
        <w:rPr>
          <w:b/>
          <w:bCs/>
        </w:rPr>
        <w:t>Theorie</w:t>
      </w:r>
      <w:r w:rsidRPr="00C15CE2">
        <w:rPr>
          <w:b/>
          <w:bCs/>
        </w:rPr>
        <w:t>_</w:t>
      </w:r>
      <w:r w:rsidR="006635F5">
        <w:rPr>
          <w:b/>
          <w:bCs/>
        </w:rPr>
        <w:t>30</w:t>
      </w:r>
      <w:r w:rsidRPr="00C15CE2">
        <w:rPr>
          <w:b/>
          <w:bCs/>
        </w:rPr>
        <w:t xml:space="preserve"> wird ein Restbetrag von </w:t>
      </w:r>
      <w:r w:rsidR="006635F5">
        <w:rPr>
          <w:b/>
          <w:bCs/>
        </w:rPr>
        <w:t>1040</w:t>
      </w:r>
      <w:r w:rsidRPr="00C15CE2">
        <w:rPr>
          <w:b/>
          <w:bCs/>
        </w:rPr>
        <w:t>,00 Euro für die ,,Zweite Phase" fällig.</w:t>
      </w:r>
    </w:p>
    <w:p w14:paraId="01C46D6F" w14:textId="7D8E00B4" w:rsidR="00C15CE2" w:rsidRPr="00C15CE2" w:rsidRDefault="00C15CE2" w:rsidP="00C15CE2">
      <w:pPr>
        <w:numPr>
          <w:ilvl w:val="0"/>
          <w:numId w:val="2"/>
        </w:numPr>
      </w:pPr>
      <w:r w:rsidRPr="00C15CE2">
        <w:rPr>
          <w:b/>
          <w:bCs/>
        </w:rPr>
        <w:t xml:space="preserve">Nach dem Ablauf des Unterrichtsblocks von </w:t>
      </w:r>
      <w:r w:rsidR="006635F5">
        <w:rPr>
          <w:b/>
          <w:bCs/>
        </w:rPr>
        <w:t>30</w:t>
      </w:r>
      <w:r w:rsidRPr="00C15CE2">
        <w:rPr>
          <w:b/>
          <w:bCs/>
        </w:rPr>
        <w:t xml:space="preserve"> Terminen kann bei Interesse die Fortsetzung auf dem Portal des Von Monsperg Instituts ausgesucht und gebucht werden.</w:t>
      </w:r>
    </w:p>
    <w:p w14:paraId="67A6DA1E" w14:textId="77777777" w:rsidR="00C15CE2" w:rsidRPr="00C15CE2" w:rsidRDefault="00C15CE2" w:rsidP="00C15CE2"/>
    <w:p w14:paraId="0F223F6A" w14:textId="77777777" w:rsidR="00B849DB" w:rsidRDefault="00B849DB"/>
    <w:sectPr w:rsidR="00B849D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8D16D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2831020">
    <w:abstractNumId w:val="0"/>
  </w:num>
  <w:num w:numId="2" w16cid:durableId="435445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9DB"/>
    <w:rsid w:val="00007002"/>
    <w:rsid w:val="000711E2"/>
    <w:rsid w:val="00146C9A"/>
    <w:rsid w:val="001F3C01"/>
    <w:rsid w:val="0020307D"/>
    <w:rsid w:val="003C116E"/>
    <w:rsid w:val="003D42F5"/>
    <w:rsid w:val="00447D70"/>
    <w:rsid w:val="004C127A"/>
    <w:rsid w:val="0053709F"/>
    <w:rsid w:val="006054F7"/>
    <w:rsid w:val="00611559"/>
    <w:rsid w:val="006635F5"/>
    <w:rsid w:val="007C733D"/>
    <w:rsid w:val="00834328"/>
    <w:rsid w:val="008C13CC"/>
    <w:rsid w:val="008E312A"/>
    <w:rsid w:val="008F4198"/>
    <w:rsid w:val="00A17572"/>
    <w:rsid w:val="00A63AEB"/>
    <w:rsid w:val="00A84210"/>
    <w:rsid w:val="00AA36AD"/>
    <w:rsid w:val="00AA5221"/>
    <w:rsid w:val="00B03C4E"/>
    <w:rsid w:val="00B849DB"/>
    <w:rsid w:val="00BA0D76"/>
    <w:rsid w:val="00BC5F53"/>
    <w:rsid w:val="00C15CE2"/>
    <w:rsid w:val="00CE6BF7"/>
    <w:rsid w:val="00D72BBC"/>
    <w:rsid w:val="00E75EAD"/>
    <w:rsid w:val="00F5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6190C"/>
  <w15:chartTrackingRefBased/>
  <w15:docId w15:val="{3BD2B7F4-D454-FB4C-A584-454961DB8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849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849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849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849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849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849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849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849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849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849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849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849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849D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849D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849D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849D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849D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849D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849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84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849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849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849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849D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849D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849D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849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849D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849DB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E75EA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Fett">
    <w:name w:val="Strong"/>
    <w:basedOn w:val="Absatz-Standardschriftart"/>
    <w:uiPriority w:val="22"/>
    <w:qFormat/>
    <w:rsid w:val="00E75E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37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775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Stegemann</dc:creator>
  <cp:keywords/>
  <dc:description/>
  <cp:lastModifiedBy>Von Monsperg Institut</cp:lastModifiedBy>
  <cp:revision>12</cp:revision>
  <dcterms:created xsi:type="dcterms:W3CDTF">2024-07-26T15:34:00Z</dcterms:created>
  <dcterms:modified xsi:type="dcterms:W3CDTF">2024-08-02T06:15:00Z</dcterms:modified>
</cp:coreProperties>
</file>